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BF" w:rsidRDefault="003B55BF" w:rsidP="000D2C1D">
      <w:pPr>
        <w:jc w:val="center"/>
        <w:rPr>
          <w:b/>
          <w:sz w:val="24"/>
          <w:szCs w:val="24"/>
        </w:rPr>
      </w:pPr>
    </w:p>
    <w:p w:rsidR="003B55BF" w:rsidRDefault="003B55BF" w:rsidP="003B55BF">
      <w:pPr>
        <w:pStyle w:val="Bezprored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108. Statuta Osnovne škole Svibovec, a u vezi sa čl. 34. Zakona o fiskalnoj odgovornosti („NN“, br. 111/18.) i čl. 7. Uredbe o sastavljanju i predaji Izjave o fiskalnoj odgovornosti i izvještaja o primjeni fiskalnih pravila („NN“, br. 95/19.) ravnateljica Osnovne škole Svibovec dana 28.10.2019. donosi  </w:t>
      </w:r>
    </w:p>
    <w:p w:rsidR="003B55BF" w:rsidRDefault="003B55BF" w:rsidP="000D2C1D">
      <w:pPr>
        <w:jc w:val="center"/>
        <w:rPr>
          <w:b/>
          <w:sz w:val="24"/>
          <w:szCs w:val="24"/>
        </w:rPr>
      </w:pPr>
    </w:p>
    <w:p w:rsidR="003B55BF" w:rsidRDefault="003B55BF" w:rsidP="000D2C1D">
      <w:pPr>
        <w:jc w:val="center"/>
        <w:rPr>
          <w:b/>
          <w:sz w:val="24"/>
          <w:szCs w:val="24"/>
        </w:rPr>
      </w:pPr>
    </w:p>
    <w:p w:rsidR="00DE269E" w:rsidRPr="000D2C1D" w:rsidRDefault="000D2C1D" w:rsidP="000D2C1D">
      <w:pPr>
        <w:jc w:val="center"/>
        <w:rPr>
          <w:b/>
          <w:sz w:val="24"/>
          <w:szCs w:val="24"/>
        </w:rPr>
      </w:pPr>
      <w:r w:rsidRPr="000D2C1D">
        <w:rPr>
          <w:b/>
          <w:sz w:val="24"/>
          <w:szCs w:val="24"/>
        </w:rPr>
        <w:t>REGISTAR UGOVORA JAVNE NABAVE</w:t>
      </w:r>
    </w:p>
    <w:tbl>
      <w:tblPr>
        <w:tblStyle w:val="Reetkatablice"/>
        <w:tblW w:w="14494" w:type="dxa"/>
        <w:tblLook w:val="04A0"/>
      </w:tblPr>
      <w:tblGrid>
        <w:gridCol w:w="1278"/>
        <w:gridCol w:w="1739"/>
        <w:gridCol w:w="1198"/>
        <w:gridCol w:w="1094"/>
        <w:gridCol w:w="1145"/>
        <w:gridCol w:w="1453"/>
        <w:gridCol w:w="1285"/>
        <w:gridCol w:w="1291"/>
        <w:gridCol w:w="1386"/>
        <w:gridCol w:w="1239"/>
        <w:gridCol w:w="1386"/>
      </w:tblGrid>
      <w:tr w:rsidR="00212AF8" w:rsidTr="00212AF8">
        <w:trPr>
          <w:trHeight w:val="282"/>
        </w:trPr>
        <w:tc>
          <w:tcPr>
            <w:tcW w:w="1278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1.</w:t>
            </w:r>
          </w:p>
        </w:tc>
        <w:tc>
          <w:tcPr>
            <w:tcW w:w="1269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2.</w:t>
            </w:r>
          </w:p>
        </w:tc>
        <w:tc>
          <w:tcPr>
            <w:tcW w:w="1353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3.</w:t>
            </w:r>
          </w:p>
        </w:tc>
        <w:tc>
          <w:tcPr>
            <w:tcW w:w="123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4.</w:t>
            </w:r>
          </w:p>
        </w:tc>
        <w:tc>
          <w:tcPr>
            <w:tcW w:w="125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5.</w:t>
            </w:r>
          </w:p>
        </w:tc>
        <w:tc>
          <w:tcPr>
            <w:tcW w:w="1468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6.</w:t>
            </w:r>
          </w:p>
        </w:tc>
        <w:tc>
          <w:tcPr>
            <w:tcW w:w="1300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7.</w:t>
            </w:r>
          </w:p>
        </w:tc>
        <w:tc>
          <w:tcPr>
            <w:tcW w:w="129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8.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9.</w:t>
            </w:r>
          </w:p>
        </w:tc>
        <w:tc>
          <w:tcPr>
            <w:tcW w:w="126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10.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11.</w:t>
            </w:r>
          </w:p>
        </w:tc>
      </w:tr>
      <w:tr w:rsidR="00212AF8" w:rsidTr="00212AF8">
        <w:trPr>
          <w:trHeight w:val="831"/>
        </w:trPr>
        <w:tc>
          <w:tcPr>
            <w:tcW w:w="1278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Evidencijski broj nabave</w:t>
            </w:r>
          </w:p>
        </w:tc>
        <w:tc>
          <w:tcPr>
            <w:tcW w:w="1269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Predmet nabave</w:t>
            </w:r>
          </w:p>
        </w:tc>
        <w:tc>
          <w:tcPr>
            <w:tcW w:w="1353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CPV</w:t>
            </w:r>
          </w:p>
        </w:tc>
        <w:tc>
          <w:tcPr>
            <w:tcW w:w="1234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Broj objave iz EOJN</w:t>
            </w:r>
          </w:p>
        </w:tc>
        <w:tc>
          <w:tcPr>
            <w:tcW w:w="125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Vrsta postupka</w:t>
            </w:r>
          </w:p>
        </w:tc>
        <w:tc>
          <w:tcPr>
            <w:tcW w:w="1468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Naziv i OIB ugovaratelja</w:t>
            </w:r>
          </w:p>
        </w:tc>
        <w:tc>
          <w:tcPr>
            <w:tcW w:w="1300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Datum sklapanja</w:t>
            </w:r>
          </w:p>
        </w:tc>
        <w:tc>
          <w:tcPr>
            <w:tcW w:w="129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Rok na koji je sklopljen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Iznos bez PDV-a</w:t>
            </w:r>
          </w:p>
        </w:tc>
        <w:tc>
          <w:tcPr>
            <w:tcW w:w="1267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Iznos PDV-a</w:t>
            </w:r>
          </w:p>
        </w:tc>
        <w:tc>
          <w:tcPr>
            <w:tcW w:w="1386" w:type="dxa"/>
          </w:tcPr>
          <w:p w:rsidR="000D2C1D" w:rsidRPr="000D2C1D" w:rsidRDefault="000D2C1D" w:rsidP="000D2C1D">
            <w:pPr>
              <w:jc w:val="center"/>
              <w:rPr>
                <w:b/>
              </w:rPr>
            </w:pPr>
            <w:r w:rsidRPr="000D2C1D">
              <w:rPr>
                <w:b/>
              </w:rPr>
              <w:t>Ukupni iznos s PDV-om</w:t>
            </w:r>
          </w:p>
        </w:tc>
      </w:tr>
      <w:tr w:rsidR="0037688D" w:rsidTr="00212AF8">
        <w:trPr>
          <w:trHeight w:val="565"/>
        </w:trPr>
        <w:tc>
          <w:tcPr>
            <w:tcW w:w="1278" w:type="dxa"/>
          </w:tcPr>
          <w:p w:rsidR="0037688D" w:rsidRDefault="0037688D">
            <w:r w:rsidRPr="0037688D">
              <w:t>1/2019</w:t>
            </w:r>
          </w:p>
        </w:tc>
        <w:tc>
          <w:tcPr>
            <w:tcW w:w="1269" w:type="dxa"/>
          </w:tcPr>
          <w:p w:rsidR="0037688D" w:rsidRDefault="0037688D">
            <w:r w:rsidRPr="0037688D">
              <w:t>Javna nabava prirodnog plina za Varaždinsku županiju i ustanove zdravstva i socijalne skrbi te ustanove osnovnoškolskog i srednjoškolskog obrazovanja</w:t>
            </w:r>
          </w:p>
        </w:tc>
        <w:tc>
          <w:tcPr>
            <w:tcW w:w="1353" w:type="dxa"/>
          </w:tcPr>
          <w:p w:rsidR="0037688D" w:rsidRPr="00F062A3" w:rsidRDefault="0037688D">
            <w:pPr>
              <w:rPr>
                <w:sz w:val="20"/>
              </w:rPr>
            </w:pPr>
            <w:r w:rsidRPr="00F062A3">
              <w:rPr>
                <w:sz w:val="20"/>
              </w:rPr>
              <w:t>09123000-7</w:t>
            </w:r>
          </w:p>
        </w:tc>
        <w:tc>
          <w:tcPr>
            <w:tcW w:w="1234" w:type="dxa"/>
          </w:tcPr>
          <w:p w:rsidR="0037688D" w:rsidRDefault="0037688D">
            <w:r>
              <w:t>2019/S 0F3-0002271</w:t>
            </w:r>
          </w:p>
        </w:tc>
        <w:tc>
          <w:tcPr>
            <w:tcW w:w="1257" w:type="dxa"/>
          </w:tcPr>
          <w:p w:rsidR="0037688D" w:rsidRDefault="0037688D">
            <w:r w:rsidRPr="0037688D">
              <w:t>Otvoreni postupak javne nabave</w:t>
            </w:r>
          </w:p>
        </w:tc>
        <w:tc>
          <w:tcPr>
            <w:tcW w:w="1468" w:type="dxa"/>
          </w:tcPr>
          <w:p w:rsidR="0037688D" w:rsidRDefault="0037688D">
            <w:r>
              <w:t>Međimurje plin d.o.o.</w:t>
            </w:r>
          </w:p>
          <w:p w:rsidR="0037688D" w:rsidRDefault="0037688D">
            <w:r>
              <w:t>29035933600</w:t>
            </w:r>
          </w:p>
        </w:tc>
        <w:tc>
          <w:tcPr>
            <w:tcW w:w="1300" w:type="dxa"/>
          </w:tcPr>
          <w:p w:rsidR="0037688D" w:rsidRDefault="0037688D">
            <w:r>
              <w:t>02.01.2019.</w:t>
            </w:r>
          </w:p>
        </w:tc>
        <w:tc>
          <w:tcPr>
            <w:tcW w:w="1296" w:type="dxa"/>
          </w:tcPr>
          <w:p w:rsidR="0037688D" w:rsidRDefault="0037688D">
            <w:r>
              <w:t>1 godina</w:t>
            </w:r>
          </w:p>
        </w:tc>
        <w:tc>
          <w:tcPr>
            <w:tcW w:w="1386" w:type="dxa"/>
          </w:tcPr>
          <w:p w:rsidR="0037688D" w:rsidRDefault="00976FD6">
            <w:r>
              <w:t>113.467,60</w:t>
            </w:r>
          </w:p>
        </w:tc>
        <w:tc>
          <w:tcPr>
            <w:tcW w:w="1267" w:type="dxa"/>
          </w:tcPr>
          <w:p w:rsidR="0037688D" w:rsidRDefault="00976FD6">
            <w:r>
              <w:t>28.366,90</w:t>
            </w:r>
          </w:p>
        </w:tc>
        <w:tc>
          <w:tcPr>
            <w:tcW w:w="1386" w:type="dxa"/>
          </w:tcPr>
          <w:p w:rsidR="0037688D" w:rsidRDefault="00976FD6">
            <w:r>
              <w:t>141.834,</w:t>
            </w:r>
            <w:bookmarkStart w:id="0" w:name="_GoBack"/>
            <w:bookmarkEnd w:id="0"/>
            <w:r>
              <w:t>50</w:t>
            </w:r>
          </w:p>
        </w:tc>
      </w:tr>
      <w:tr w:rsidR="00212AF8" w:rsidTr="00212AF8">
        <w:trPr>
          <w:trHeight w:val="565"/>
        </w:trPr>
        <w:tc>
          <w:tcPr>
            <w:tcW w:w="1278" w:type="dxa"/>
          </w:tcPr>
          <w:p w:rsidR="000D2C1D" w:rsidRDefault="000D2C1D">
            <w:r>
              <w:t>8/20</w:t>
            </w:r>
            <w:r w:rsidR="000D764F">
              <w:t>19</w:t>
            </w:r>
          </w:p>
        </w:tc>
        <w:tc>
          <w:tcPr>
            <w:tcW w:w="1269" w:type="dxa"/>
          </w:tcPr>
          <w:p w:rsidR="000D2C1D" w:rsidRDefault="000D2C1D">
            <w:r>
              <w:t>Radovi na energetskoj obnovi PŠ Gornja Poljana</w:t>
            </w:r>
          </w:p>
        </w:tc>
        <w:tc>
          <w:tcPr>
            <w:tcW w:w="1353" w:type="dxa"/>
          </w:tcPr>
          <w:p w:rsidR="000D2C1D" w:rsidRPr="00F062A3" w:rsidRDefault="000D2C1D">
            <w:pPr>
              <w:rPr>
                <w:sz w:val="20"/>
              </w:rPr>
            </w:pPr>
            <w:r w:rsidRPr="00F062A3">
              <w:rPr>
                <w:sz w:val="20"/>
              </w:rPr>
              <w:t>45454100-5</w:t>
            </w:r>
          </w:p>
        </w:tc>
        <w:tc>
          <w:tcPr>
            <w:tcW w:w="1234" w:type="dxa"/>
          </w:tcPr>
          <w:p w:rsidR="000D2C1D" w:rsidRDefault="000D2C1D">
            <w:r>
              <w:t>2019-S0F2-0037191</w:t>
            </w:r>
          </w:p>
        </w:tc>
        <w:tc>
          <w:tcPr>
            <w:tcW w:w="1257" w:type="dxa"/>
          </w:tcPr>
          <w:p w:rsidR="000D2C1D" w:rsidRDefault="000D2C1D">
            <w:r>
              <w:t>Otvoreni postupak</w:t>
            </w:r>
          </w:p>
        </w:tc>
        <w:tc>
          <w:tcPr>
            <w:tcW w:w="1468" w:type="dxa"/>
          </w:tcPr>
          <w:p w:rsidR="000D2C1D" w:rsidRDefault="000D2C1D">
            <w:r>
              <w:t>Tehno-Elektro d.o.o.</w:t>
            </w:r>
          </w:p>
          <w:p w:rsidR="000D2C1D" w:rsidRDefault="000D2C1D">
            <w:r>
              <w:t>11657560751</w:t>
            </w:r>
          </w:p>
        </w:tc>
        <w:tc>
          <w:tcPr>
            <w:tcW w:w="1300" w:type="dxa"/>
          </w:tcPr>
          <w:p w:rsidR="000D2C1D" w:rsidRDefault="000D2C1D">
            <w:r>
              <w:t>02.12.2019.</w:t>
            </w:r>
          </w:p>
        </w:tc>
        <w:tc>
          <w:tcPr>
            <w:tcW w:w="1296" w:type="dxa"/>
          </w:tcPr>
          <w:p w:rsidR="000D2C1D" w:rsidRDefault="000D2C1D">
            <w:r>
              <w:t>173 kalendarska dana</w:t>
            </w:r>
          </w:p>
        </w:tc>
        <w:tc>
          <w:tcPr>
            <w:tcW w:w="1386" w:type="dxa"/>
          </w:tcPr>
          <w:p w:rsidR="000D2C1D" w:rsidRDefault="000D2C1D">
            <w:r>
              <w:t>1.275.335,59</w:t>
            </w:r>
          </w:p>
        </w:tc>
        <w:tc>
          <w:tcPr>
            <w:tcW w:w="1267" w:type="dxa"/>
          </w:tcPr>
          <w:p w:rsidR="000D2C1D" w:rsidRDefault="000D2C1D">
            <w:r>
              <w:t>318.833,90</w:t>
            </w:r>
          </w:p>
        </w:tc>
        <w:tc>
          <w:tcPr>
            <w:tcW w:w="1386" w:type="dxa"/>
          </w:tcPr>
          <w:p w:rsidR="000D2C1D" w:rsidRDefault="000D2C1D">
            <w:r>
              <w:t>1.594.169,49</w:t>
            </w:r>
          </w:p>
        </w:tc>
      </w:tr>
    </w:tbl>
    <w:p w:rsidR="000D2C1D" w:rsidRDefault="000D2C1D"/>
    <w:sectPr w:rsidR="000D2C1D" w:rsidSect="000D2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C1D"/>
    <w:rsid w:val="000D2C1D"/>
    <w:rsid w:val="000D764F"/>
    <w:rsid w:val="000F2B42"/>
    <w:rsid w:val="00212AF8"/>
    <w:rsid w:val="0037688D"/>
    <w:rsid w:val="003B55BF"/>
    <w:rsid w:val="004F1635"/>
    <w:rsid w:val="00656F21"/>
    <w:rsid w:val="00976FD6"/>
    <w:rsid w:val="00DE269E"/>
    <w:rsid w:val="00EF609E"/>
    <w:rsid w:val="00F0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B5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5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2021-02-26T10:36:00Z</cp:lastPrinted>
  <dcterms:created xsi:type="dcterms:W3CDTF">2021-02-26T10:43:00Z</dcterms:created>
  <dcterms:modified xsi:type="dcterms:W3CDTF">2021-02-26T10:43:00Z</dcterms:modified>
</cp:coreProperties>
</file>