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8F" w:rsidRDefault="0055428F" w:rsidP="0055428F">
      <w:pPr>
        <w:pStyle w:val="Tijeloteksta"/>
        <w:jc w:val="left"/>
        <w:rPr>
          <w:color w:val="FF0000"/>
        </w:rPr>
      </w:pPr>
      <w:r>
        <w:t>Na temelju odredbe članka 54. stavak 1. Zakona o ustanovama („NN“, br. 76/93., 29/97., 47/99. i 35/08.), članka 98. Zakona o odgoju i obrazovanju u osnovnoj i srednjoj školi („NN“, br. 87/08., 86/09., 92/10., 105/10. - ispravak, 90/11., 16/12., 86/12., 94/13., 152/14., 7/17. i 68/18.) te članka 54. Statuta Osnovne škole Svibovec, uz prethodnu suglasnost Varaždinske županije, KLASA:  012-03/19-01/33,URBROJ: 2186/1-01/1-19-2 od 17. siječnja 2019. godine), Školski odbor Osnovne škole Svibovec na sjednici održanoj dana 30.01.2019. godine donosi</w:t>
      </w:r>
    </w:p>
    <w:p w:rsidR="0055428F" w:rsidRDefault="0055428F" w:rsidP="0055428F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5428F" w:rsidRDefault="0055428F" w:rsidP="005542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IZMJENE I DOPUNE STATUTA</w:t>
      </w:r>
    </w:p>
    <w:p w:rsidR="0055428F" w:rsidRDefault="0055428F" w:rsidP="0055428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OSNOVNE ŠKOLE SVIBOVEC</w:t>
      </w:r>
    </w:p>
    <w:p w:rsidR="0055428F" w:rsidRDefault="0055428F" w:rsidP="005542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28F" w:rsidRDefault="0055428F" w:rsidP="0055428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55428F" w:rsidRDefault="0055428F" w:rsidP="0055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članku 17. stavak 3. mijenja se i glasi:</w:t>
      </w:r>
    </w:p>
    <w:p w:rsidR="0055428F" w:rsidRDefault="0055428F" w:rsidP="0055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„Školski kurikulum donosi školski odbor do 7. listopada tekuće školske godine na prijedlog učiteljskog vijeća.“</w:t>
      </w:r>
    </w:p>
    <w:p w:rsidR="0055428F" w:rsidRDefault="0055428F" w:rsidP="0055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stavku 4. riječi „30. rujna“ zamjenjuju se riječima „07. listopada“.</w:t>
      </w:r>
    </w:p>
    <w:p w:rsidR="0055428F" w:rsidRDefault="0055428F" w:rsidP="0055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stavku 6. riječi „05. listopada“ zamjenjuju se riječima „15. listopada“.</w:t>
      </w:r>
    </w:p>
    <w:p w:rsidR="0055428F" w:rsidRDefault="0055428F" w:rsidP="00554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55428F" w:rsidRDefault="0055428F" w:rsidP="0055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članku 20. stavku 3. briše se točka na kraju rečenice i dodaju se riječi: „uz odobrenje ministarstva nadležnog za poslove obrazovanja.“.</w:t>
      </w:r>
    </w:p>
    <w:p w:rsidR="0055428F" w:rsidRDefault="0055428F" w:rsidP="00554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55428F" w:rsidRDefault="0055428F" w:rsidP="0055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članku 34. stavku 1. iza riječi „nastava“ dodaju se riječi: „predmeta koji se izvode obvezno“.</w:t>
      </w:r>
    </w:p>
    <w:p w:rsidR="0055428F" w:rsidRDefault="0055428F" w:rsidP="00554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4.</w:t>
      </w:r>
    </w:p>
    <w:p w:rsidR="0055428F" w:rsidRDefault="0055428F" w:rsidP="00554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U članku 41. stavku 2. alineja 4. riječ „samostalno“ briše se.</w:t>
      </w:r>
    </w:p>
    <w:p w:rsidR="0055428F" w:rsidRDefault="0055428F" w:rsidP="00554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5.</w:t>
      </w:r>
    </w:p>
    <w:p w:rsidR="0055428F" w:rsidRDefault="0055428F" w:rsidP="0055428F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 članku 43. stavku 5. riječi „stavka 1.“ zamjenjuju se riječima „stavaka 1. i 2.“.  </w:t>
      </w:r>
    </w:p>
    <w:p w:rsidR="0055428F" w:rsidRDefault="0055428F" w:rsidP="00554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6.</w:t>
      </w:r>
    </w:p>
    <w:p w:rsidR="0055428F" w:rsidRDefault="0055428F" w:rsidP="0055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članku 102. stavak. 2. mijenja se i glasi:</w:t>
      </w:r>
    </w:p>
    <w:p w:rsidR="0055428F" w:rsidRDefault="0055428F" w:rsidP="0055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„Natječaj se objavljuje u „Narodnim novinama“ i na mrežnim stranicama Škole.“</w:t>
      </w:r>
    </w:p>
    <w:p w:rsidR="0055428F" w:rsidRDefault="0055428F" w:rsidP="0055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stavku 3.  iza riječi „objavljuju“ dodaje se riječ „nužni“.</w:t>
      </w:r>
    </w:p>
    <w:p w:rsidR="0055428F" w:rsidRDefault="0055428F" w:rsidP="005542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28F" w:rsidRDefault="0055428F" w:rsidP="00554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Članak 7.</w:t>
      </w:r>
    </w:p>
    <w:p w:rsidR="0055428F" w:rsidRDefault="0055428F" w:rsidP="0055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članku 103. stavku 1. iza riječi „sljedeće“ dodaje se riječ „nužne“.</w:t>
      </w:r>
    </w:p>
    <w:p w:rsidR="0055428F" w:rsidRDefault="0055428F" w:rsidP="0055428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točki 1. iza </w:t>
      </w:r>
      <w:proofErr w:type="spellStart"/>
      <w:r>
        <w:rPr>
          <w:rFonts w:ascii="Times New Roman" w:hAnsi="Times New Roman" w:cs="Times New Roman"/>
          <w:sz w:val="24"/>
          <w:szCs w:val="24"/>
        </w:rPr>
        <w:t>podtočke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c) dodaje se </w:t>
      </w:r>
      <w:proofErr w:type="spellStart"/>
      <w:r>
        <w:rPr>
          <w:rFonts w:ascii="Times New Roman" w:hAnsi="Times New Roman" w:cs="Times New Roman"/>
          <w:sz w:val="24"/>
          <w:szCs w:val="24"/>
        </w:rPr>
        <w:t>podtočka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d) koja glasi: </w:t>
      </w:r>
    </w:p>
    <w:p w:rsidR="0055428F" w:rsidRDefault="0055428F" w:rsidP="0055428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„d) položen stručni ispit za učitelja, nastavnika ili stručnog suradnika, osim u slučaju iz  članka 157. stavaka 1. i 2. Zakona o odgoju i obrazovanju u osnovnoj i srednjoj školi“</w:t>
      </w:r>
    </w:p>
    <w:p w:rsidR="0055428F" w:rsidRDefault="0055428F" w:rsidP="0055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točki 3. riječi „staža osiguranja“ zamjenjuju se riječima „radnog iskustva“.</w:t>
      </w:r>
    </w:p>
    <w:p w:rsidR="0055428F" w:rsidRDefault="0055428F" w:rsidP="0055428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stavku 2. riječi „podstavku 1. točkama a, b i c“ zamjenjuju se riječima „točke 1.“.</w:t>
      </w:r>
    </w:p>
    <w:p w:rsidR="0055428F" w:rsidRDefault="0055428F" w:rsidP="0055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stavku 3. riječi „podstavka 1.“ zamjenjuju se riječima „točke 1.“.</w:t>
      </w:r>
    </w:p>
    <w:p w:rsidR="0055428F" w:rsidRDefault="0055428F" w:rsidP="0055428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Stavak 4. briše se. </w:t>
      </w:r>
    </w:p>
    <w:p w:rsidR="0055428F" w:rsidRDefault="0055428F" w:rsidP="00554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8.</w:t>
      </w:r>
    </w:p>
    <w:p w:rsidR="0055428F" w:rsidRDefault="0055428F" w:rsidP="0055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Članak 104. mijenja se i glasi:</w:t>
      </w:r>
    </w:p>
    <w:p w:rsidR="0055428F" w:rsidRDefault="0055428F" w:rsidP="0055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„Ravnatelj se imenuje na pet godina, a ista osoba može biti ponovo imenovana.</w:t>
      </w:r>
    </w:p>
    <w:p w:rsidR="0055428F" w:rsidRDefault="0055428F" w:rsidP="0055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Ravnatelja imenuje školski odbor uz suglasnost ministra, odlukom koja stupa na snagu nakon dobivene suglasnosti ministra.</w:t>
      </w:r>
    </w:p>
    <w:p w:rsidR="0055428F" w:rsidRDefault="0055428F" w:rsidP="0055428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ministar ne uskrati suglasnost u roku od 15 dana od dana dostave zahtjeva za suglasnošću, smatra se da je suglasnost dana.</w:t>
      </w:r>
    </w:p>
    <w:p w:rsidR="0055428F" w:rsidRDefault="0055428F" w:rsidP="0055428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je ministar uskratio suglasnost za imenovanje ravnatelja, postupak izbora ravnatelja se ponavlja.“.</w:t>
      </w:r>
    </w:p>
    <w:p w:rsidR="0055428F" w:rsidRDefault="0055428F" w:rsidP="0055428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9.</w:t>
      </w:r>
    </w:p>
    <w:p w:rsidR="0055428F" w:rsidRDefault="0055428F" w:rsidP="0055428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105. mijenja se i glasi:</w:t>
      </w:r>
    </w:p>
    <w:p w:rsidR="0055428F" w:rsidRDefault="0055428F" w:rsidP="0055428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 postupku imenovanja ravnatelja članovi školskog odbora koje je imenovalo, odnosno izabralo učiteljsko vijeće, vijeće roditelja te radničko vijeće, obvezni su zastupati i iznositi stajališta tijela koje ih je imenovalo, odnosno izabralo u školski odbor.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5428F" w:rsidRDefault="0055428F" w:rsidP="0055428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 prijavu na natječaj kandidat je uz potrebnu dokumentaciju dužan dostaviti program rada za mandatno razdoblje. </w:t>
      </w:r>
    </w:p>
    <w:p w:rsidR="0055428F" w:rsidRDefault="0055428F" w:rsidP="0055428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Školski odbor obavlja pregledavanje natječajne dokumentacije, utvrđivanje kandidata koji ispunjavaju nužne uvjete i vrednovanje dodatnih kompetencija potrebnih za ravnatelja, odnosno rangiranje po bodovima.</w:t>
      </w:r>
    </w:p>
    <w:p w:rsidR="0055428F" w:rsidRDefault="0055428F" w:rsidP="00554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Dodatne kompetencije koje se vrednuju su poznavanje stranog jezika, osnovne digitalne vještine i iskustvo rada na projektima.</w:t>
      </w:r>
    </w:p>
    <w:p w:rsidR="0055428F" w:rsidRDefault="0055428F" w:rsidP="00554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Nakon utvrđivanja ukupnog rezultata ostvarenog na vrednovanju školski odbor utvrđuje listu dva najbolje rangirana kandidata i dostavlja je učiteljskom vijeću, vijeću roditelja i radničkom vijeću.</w:t>
      </w:r>
    </w:p>
    <w:p w:rsidR="0055428F" w:rsidRDefault="0055428F" w:rsidP="00554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Ako dva ili više kandidata imaju jednak broj bodova na listi iz stavka 5. ovoga članka, učiteljskom vijeću, vijeću roditelja i radničkom vijeću dostavlja se lista u kojoj su navedeni svi kandidati koji ostvaruju jednak broj bodova.</w:t>
      </w:r>
    </w:p>
    <w:p w:rsidR="0055428F" w:rsidRDefault="0055428F" w:rsidP="00554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Iznimno od stavka 6. ovoga članka, kada je jedan ili više kandidata koji su ostvarili jednak broj bodova osoba koja ostvaruje prednost pri zapošljavanju prema posebnom propisu, u daljnju proceduru upućuje se lista u kojoj se navode samo osoba/osobe koje ostvaruju prednost pri zapošljavanju prema posebnom propisu.</w:t>
      </w:r>
    </w:p>
    <w:p w:rsidR="0055428F" w:rsidRDefault="0055428F" w:rsidP="00554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Kandidati predstavljaju program rada za mandatno razdoblje na sjednicama učiteljskog vijeća, vijeća roditelja, skupa radnika i školskog odbora.</w:t>
      </w:r>
    </w:p>
    <w:p w:rsidR="0055428F" w:rsidRDefault="0055428F" w:rsidP="00554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Na sjednicama učiteljskog vijeća, vijeća roditelja i radničkog vijeća zauzimaju se stajališta iz stavka 1. ovoga članka tajnim glasovanjem, o čemu se pisani zaključak dostavlja školskom odboru.</w:t>
      </w:r>
    </w:p>
    <w:p w:rsidR="0055428F" w:rsidRDefault="0055428F" w:rsidP="0055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Školski odbor javnim glasovanjem donosi odluku o izboru kandidata za ravnatelja, a za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7638415</wp:posOffset>
                </wp:positionH>
                <wp:positionV relativeFrom="paragraph">
                  <wp:posOffset>1298575</wp:posOffset>
                </wp:positionV>
                <wp:extent cx="0" cy="0"/>
                <wp:effectExtent l="0" t="0" r="0" b="0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9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01.45pt,102.25pt" to="601.45pt,1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" strokeweight=".1093mm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kojeg će zatražiti prethodnu suglasnost ministra.</w:t>
      </w:r>
    </w:p>
    <w:p w:rsidR="0055428F" w:rsidRDefault="0055428F" w:rsidP="0055428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7976870</wp:posOffset>
                </wp:positionH>
                <wp:positionV relativeFrom="paragraph">
                  <wp:posOffset>1318895</wp:posOffset>
                </wp:positionV>
                <wp:extent cx="0" cy="0"/>
                <wp:effectExtent l="0" t="0" r="0" b="0"/>
                <wp:wrapNone/>
                <wp:docPr id="2" name="Ravni povez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9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8.1pt,103.85pt" to="628.1pt,1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" strokeweight=".1093mm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Za ravnatelja Škole izabran je kandidat koji je dobio većinu glasova svih članova Školskog odbora.</w:t>
      </w:r>
    </w:p>
    <w:p w:rsidR="0055428F" w:rsidRDefault="0055428F" w:rsidP="0055428F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7941310</wp:posOffset>
                </wp:positionH>
                <wp:positionV relativeFrom="paragraph">
                  <wp:posOffset>742315</wp:posOffset>
                </wp:positionV>
                <wp:extent cx="0" cy="0"/>
                <wp:effectExtent l="0" t="0" r="0" b="0"/>
                <wp:wrapNone/>
                <wp:docPr id="3" name="Ravni povez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9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5.3pt,58.45pt" to="625.3pt,5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" strokeweight=".1093mm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>Ako prigodom glasovanja potrebnu većinu ne dobije ni jedan kandidat, natječaj će se ponoviti.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7917815</wp:posOffset>
                </wp:positionH>
                <wp:positionV relativeFrom="paragraph">
                  <wp:posOffset>716280</wp:posOffset>
                </wp:positionV>
                <wp:extent cx="0" cy="0"/>
                <wp:effectExtent l="0" t="0" r="0" b="0"/>
                <wp:wrapNone/>
                <wp:docPr id="4" name="Ravni povez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393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avni poveznik 4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23.45pt,56.4pt" to="623.45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" strokeweight=".1093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2625090</wp:posOffset>
                </wp:positionH>
                <wp:positionV relativeFrom="paragraph">
                  <wp:posOffset>657860</wp:posOffset>
                </wp:positionV>
                <wp:extent cx="44450" cy="73660"/>
                <wp:effectExtent l="0" t="0" r="12700" b="2540"/>
                <wp:wrapNone/>
                <wp:docPr id="5" name="Tekstni okvi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50" cy="7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428F" w:rsidRDefault="0055428F" w:rsidP="0055428F">
                            <w:pPr>
                              <w:spacing w:line="114" w:lineRule="exact"/>
                              <w:rPr>
                                <w:b/>
                                <w:i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5" o:spid="_x0000_s1026" type="#_x0000_t202" style="position:absolute;margin-left:206.7pt;margin-top:51.8pt;width:3.5pt;height:5.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" filled="f" stroked="f">
                <v:textbox inset="0,0,0,0">
                  <w:txbxContent>
                    <w:p w:rsidR="0055428F" w:rsidRDefault="0055428F" w:rsidP="0055428F">
                      <w:pPr>
                        <w:spacing w:line="114" w:lineRule="exact"/>
                        <w:rPr>
                          <w:b/>
                          <w:i/>
                          <w:sz w:val="1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55428F" w:rsidRDefault="0055428F" w:rsidP="005542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Sadržaj i postupak vrednovanja dodatnih kompetencija kandidata te način i postupci pri imenovanju ravnatelja pobliže se uređuju pravilnikom kojeg donosi školski odbor uz prethodnu suglasnost osnivača.</w:t>
      </w:r>
    </w:p>
    <w:p w:rsidR="0055428F" w:rsidRDefault="0055428F" w:rsidP="0055428F">
      <w:pPr>
        <w:ind w:right="22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Članak 10.</w:t>
      </w:r>
    </w:p>
    <w:p w:rsidR="0055428F" w:rsidRDefault="0055428F" w:rsidP="0055428F">
      <w:pPr>
        <w:ind w:right="23" w:firstLine="70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Članak 105a. mijenja se i glasi:</w:t>
      </w:r>
    </w:p>
    <w:p w:rsidR="0055428F" w:rsidRDefault="0055428F" w:rsidP="005542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„Članak 105a.</w:t>
      </w:r>
    </w:p>
    <w:p w:rsidR="0055428F" w:rsidRDefault="0055428F" w:rsidP="0055428F">
      <w:pPr>
        <w:ind w:right="22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FF0000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Pri zaprimanju prijava kandidata za ravnatelja škole prijave je potrebno urudžbirati neotvorene, a predsjednik školskog odbora otvara ih na sjednici školskog odbora.</w:t>
      </w:r>
    </w:p>
    <w:p w:rsidR="0055428F" w:rsidRDefault="0055428F" w:rsidP="0055428F">
      <w:pPr>
        <w:ind w:right="22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>Prijave se otvaraju redoslijedom kojim su zaprimljene te je za svaku  prijavu potrebno:</w:t>
      </w:r>
    </w:p>
    <w:p w:rsidR="0055428F" w:rsidRDefault="0055428F" w:rsidP="0055428F">
      <w:pPr>
        <w:numPr>
          <w:ilvl w:val="1"/>
          <w:numId w:val="1"/>
        </w:num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utvrditi da li je dostavljena u propisanom roku </w:t>
      </w:r>
    </w:p>
    <w:p w:rsidR="0055428F" w:rsidRDefault="0055428F" w:rsidP="0055428F">
      <w:pPr>
        <w:numPr>
          <w:ilvl w:val="1"/>
          <w:numId w:val="1"/>
        </w:num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utvrditi da li kandidat ispunjava nužne  uvjete natječaja</w:t>
      </w:r>
    </w:p>
    <w:p w:rsidR="0055428F" w:rsidRDefault="0055428F" w:rsidP="0055428F">
      <w:pPr>
        <w:numPr>
          <w:ilvl w:val="1"/>
          <w:numId w:val="1"/>
        </w:num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izvršiti vrednovanje dodatnih kompetencija</w:t>
      </w:r>
    </w:p>
    <w:p w:rsidR="0055428F" w:rsidRDefault="0055428F" w:rsidP="0055428F">
      <w:pPr>
        <w:numPr>
          <w:ilvl w:val="1"/>
          <w:numId w:val="1"/>
        </w:numPr>
        <w:spacing w:after="0" w:line="240" w:lineRule="auto"/>
        <w:ind w:right="22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utvrditi listu kandidata sukladno članku 105. stavku 5., 6. i 7.</w:t>
      </w:r>
    </w:p>
    <w:p w:rsidR="0055428F" w:rsidRDefault="0055428F" w:rsidP="0055428F">
      <w:pPr>
        <w:ind w:right="22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>U roku od osam (8) dana od sjednice školskog odbora na kojoj je utvrđena lista kandidata sazivaju se sjednice Učiteljskog vijeća, Vijeća roditelja i Radničkog vijeća.“.</w:t>
      </w:r>
    </w:p>
    <w:p w:rsidR="0055428F" w:rsidRDefault="0055428F" w:rsidP="0055428F">
      <w:pPr>
        <w:ind w:right="23" w:firstLine="709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lastRenderedPageBreak/>
        <w:t>Iza članka 105a. dodaje se članak 105b. koji glasi:</w:t>
      </w:r>
    </w:p>
    <w:p w:rsidR="0055428F" w:rsidRDefault="0055428F" w:rsidP="0055428F">
      <w:pPr>
        <w:ind w:right="22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„Članak 105b.</w:t>
      </w:r>
    </w:p>
    <w:p w:rsidR="0055428F" w:rsidRDefault="0055428F" w:rsidP="0055428F">
      <w:pPr>
        <w:ind w:right="22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 Sjednicu učiteljskog vijeća vodi član školskog odbora iz reda učitelja i stručnih suradnika kojeg učiteljsko vijeće izabere za predsjedavatelja sjednice, sjednicu vijeća roditelja vodi predsjednik vijeća roditelja, a radničkog vijeća član školskog odbora izabran od radničkog vijeća.  </w:t>
      </w:r>
    </w:p>
    <w:p w:rsidR="0055428F" w:rsidRDefault="0055428F" w:rsidP="0055428F">
      <w:pPr>
        <w:ind w:right="22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>U slučaju nemogućnosti da osobe iz stavka 1. ovog članka vode sjednicu, učiteljsko vijeće, vijeće roditelja, odnosno radničko vijeće biraju predsjedavatelja sjednice.</w:t>
      </w:r>
    </w:p>
    <w:p w:rsidR="0055428F" w:rsidRDefault="0055428F" w:rsidP="0055428F">
      <w:pPr>
        <w:ind w:right="22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Na sjednici učiteljskog vijeća, vijeća roditelja i radničkog vijeća nazočne se izvješćuje o kandidatima za ravnatelja škole koji ispunjavaju nužne uvjete natječaja, koji su prijave dostavili u propisanom roku te koji su na listi kandidata iz članka 105a. </w:t>
      </w:r>
    </w:p>
    <w:p w:rsidR="0055428F" w:rsidRDefault="0055428F" w:rsidP="0055428F">
      <w:pPr>
        <w:ind w:right="22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>Kandidati iz stavka 3. ovoga članka predstavljaju program rada za mandatno razdoblje.</w:t>
      </w:r>
    </w:p>
    <w:p w:rsidR="0055428F" w:rsidRDefault="0055428F" w:rsidP="0055428F">
      <w:pPr>
        <w:ind w:right="22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>Nakon predstavljanja programa rada za mandatno razdoblje učiteljsko vijeće, vijeće roditelja i radničko vijeće tajno glasuju o kandidatima za ravnatelja škole iz stavka 3. ovog članka, a nakon završenog glasovanja donosi se pisani zaključak koji se dostavlja  školskom odboru.</w:t>
      </w:r>
    </w:p>
    <w:p w:rsidR="0055428F" w:rsidRDefault="0055428F" w:rsidP="0055428F">
      <w:pPr>
        <w:ind w:right="22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Glasovanje je pravovaljano ako mu je pristupila većina ukupnog broja članova Učiteljskog vijeća, Vijeća roditelja te Radničkog vijeća. </w:t>
      </w:r>
    </w:p>
    <w:p w:rsidR="0055428F" w:rsidRDefault="0055428F" w:rsidP="0055428F">
      <w:pPr>
        <w:ind w:right="22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Zaključci tijela iz stavka 5. ovog članka obvezuju članove školskog odbora koje ih je imenovalo u školski odbor. </w:t>
      </w:r>
    </w:p>
    <w:p w:rsidR="0055428F" w:rsidRDefault="0055428F" w:rsidP="0055428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11.</w:t>
      </w:r>
    </w:p>
    <w:p w:rsidR="0055428F" w:rsidRDefault="0055428F" w:rsidP="0055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članku 107. stavku 1. alineja 1. mijenja se i glasi: </w:t>
      </w:r>
    </w:p>
    <w:p w:rsidR="0055428F" w:rsidRDefault="0055428F" w:rsidP="0055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„- kada se na raspisani natječaj za ravnatelja nitko ne javi ili u natječajnom postupku ne imenuje ravnatelj“.</w:t>
      </w:r>
    </w:p>
    <w:p w:rsidR="0055428F" w:rsidRDefault="0055428F" w:rsidP="00554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12.</w:t>
      </w:r>
    </w:p>
    <w:p w:rsidR="0055428F" w:rsidRDefault="0055428F" w:rsidP="0055428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123. stavku 5. riječi „nadležan za poslove obrazovanja“ brišu se. </w:t>
      </w:r>
    </w:p>
    <w:p w:rsidR="0055428F" w:rsidRDefault="0055428F" w:rsidP="00554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13. </w:t>
      </w:r>
    </w:p>
    <w:p w:rsidR="0055428F" w:rsidRDefault="0055428F" w:rsidP="0055428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127. stavak 3. mijenja se i glasi:</w:t>
      </w:r>
    </w:p>
    <w:p w:rsidR="0055428F" w:rsidRDefault="0055428F" w:rsidP="0055428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„Škola iz koje učenik odlazi izdaje prijepis ocjena, a ispisuje učenika u roku od sedam dana od dana primitka obavijesti o upisu učenika u drugu školu.“.</w:t>
      </w:r>
    </w:p>
    <w:p w:rsidR="0055428F" w:rsidRDefault="0055428F" w:rsidP="00554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14.</w:t>
      </w:r>
    </w:p>
    <w:p w:rsidR="0055428F" w:rsidRDefault="0055428F" w:rsidP="0055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U članku 133. dodaje se stavak 3.:  </w:t>
      </w:r>
    </w:p>
    <w:p w:rsidR="0055428F" w:rsidRDefault="0055428F" w:rsidP="0055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„Uspjeh učenika i zaključna ocjena za svaki nastavni predmet, kao i ocjena iz vladanja utvrđuje se javno u razrednom odjelu na kraju nastavne godine.“.</w:t>
      </w:r>
    </w:p>
    <w:p w:rsidR="0055428F" w:rsidRDefault="0055428F" w:rsidP="00554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15.</w:t>
      </w:r>
    </w:p>
    <w:p w:rsidR="0055428F" w:rsidRDefault="0055428F" w:rsidP="0055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članku 135. stavku 3. riječi „dopunski rad“ zamjenjuju se riječima „dopunski nastavni rad“.</w:t>
      </w:r>
    </w:p>
    <w:p w:rsidR="0055428F" w:rsidRDefault="0055428F" w:rsidP="00554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16.</w:t>
      </w:r>
    </w:p>
    <w:p w:rsidR="0055428F" w:rsidRDefault="0055428F" w:rsidP="0055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članku 136. riječi „dopunski rad“ u određenom padežu zamjenjuju se riječima „dopunski nastavni rad“ u odgovarajućem padežu.</w:t>
      </w:r>
    </w:p>
    <w:p w:rsidR="0055428F" w:rsidRDefault="0055428F" w:rsidP="00554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17.</w:t>
      </w:r>
    </w:p>
    <w:p w:rsidR="0055428F" w:rsidRDefault="0055428F" w:rsidP="0055428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143. riječi „dopunski rad“ zamjenjuju se riječima „dopunski nastavni rad“.</w:t>
      </w:r>
    </w:p>
    <w:p w:rsidR="0055428F" w:rsidRDefault="0055428F" w:rsidP="00554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18.</w:t>
      </w:r>
    </w:p>
    <w:p w:rsidR="0055428F" w:rsidRDefault="0055428F" w:rsidP="0055428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članku 169. stavku 2. riječ „obavijesti“ zamjenjuje se riječju „prijedloga“.</w:t>
      </w:r>
    </w:p>
    <w:p w:rsidR="0055428F" w:rsidRDefault="0055428F" w:rsidP="0055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Stavak 3. mijenja se i glasi: </w:t>
      </w:r>
    </w:p>
    <w:p w:rsidR="0055428F" w:rsidRDefault="0055428F" w:rsidP="0055428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„Do donošenja odluke o izricanju pedagoške mjere ravnatelj može rješenjem privremeno udaljiti učenika iz odgojno-obrazovnog procesa, ali ne duže od 8 dana, o čemu je dužan pisanim putem izvijestiti roditelja i nadležni centar za socijalnu skrb. Protiv rješenja o privremenom udaljenju ne može se izjaviti žalba, već se može pokrenuti upravni spor tužbom kod nadležnog upravnog suda u roku od 30 dana od dana dostave rješenja.“</w:t>
      </w:r>
    </w:p>
    <w:p w:rsidR="0055428F" w:rsidRDefault="0055428F" w:rsidP="00554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19.</w:t>
      </w:r>
    </w:p>
    <w:p w:rsidR="0055428F" w:rsidRDefault="0055428F" w:rsidP="0055428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Članak 172. mijenja se i glasi: </w:t>
      </w:r>
    </w:p>
    <w:p w:rsidR="0055428F" w:rsidRDefault="0055428F" w:rsidP="00554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„Pedagoške mjere izriču se za tekuću školsku godinu, osim mjere preseljenja u drugu školu koja vrijedi do kraja osnovnoškolskog obrazovanja.“.</w:t>
      </w:r>
    </w:p>
    <w:p w:rsidR="0055428F" w:rsidRDefault="0055428F" w:rsidP="0055428F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20.</w:t>
      </w:r>
    </w:p>
    <w:p w:rsidR="0055428F" w:rsidRDefault="0055428F" w:rsidP="0055428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članku 173. stavku 1. riječi „od dana primitka odluke o izrečenoj pedagoškoj mjeri“ zamjenjuju se riječima „od dana izricanja“.   </w:t>
      </w:r>
    </w:p>
    <w:p w:rsidR="0055428F" w:rsidRDefault="0055428F" w:rsidP="005542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21.</w:t>
      </w:r>
    </w:p>
    <w:p w:rsidR="0055428F" w:rsidRDefault="0055428F" w:rsidP="0055428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Ove Izmjene i dopune Statuta stupaju na snagu osmog dana od dana objave na oglasnoj ploči Osnovne škole Svibovec.</w:t>
      </w:r>
    </w:p>
    <w:p w:rsidR="0055428F" w:rsidRDefault="0055428F" w:rsidP="005542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28F" w:rsidRDefault="0055428F" w:rsidP="005542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5428F" w:rsidRDefault="0055428F" w:rsidP="0055428F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Predsjednik školskog odbora</w:t>
      </w:r>
    </w:p>
    <w:p w:rsidR="0055428F" w:rsidRDefault="0055428F" w:rsidP="0055428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</w:t>
      </w:r>
    </w:p>
    <w:p w:rsidR="0055428F" w:rsidRDefault="0055428F" w:rsidP="0055428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________________________</w:t>
      </w:r>
    </w:p>
    <w:p w:rsidR="0055428F" w:rsidRDefault="0055428F" w:rsidP="0055428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( Stanko Medvedec )</w:t>
      </w:r>
    </w:p>
    <w:p w:rsidR="0055428F" w:rsidRDefault="0055428F" w:rsidP="0055428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428F" w:rsidRDefault="0055428F" w:rsidP="0055428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Izmjene i dopune Statuta objavljene su na Oglasnoj ploči Škole 30.01. 2019. godine, a stupile su na snagu 06.02.2.2019. godine.</w:t>
      </w:r>
    </w:p>
    <w:p w:rsidR="0055428F" w:rsidRDefault="0055428F" w:rsidP="0055428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428F" w:rsidRDefault="0055428F" w:rsidP="0055428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428F" w:rsidRDefault="0055428F" w:rsidP="0055428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Ravnateljica škole: </w:t>
      </w:r>
    </w:p>
    <w:p w:rsidR="0055428F" w:rsidRDefault="0055428F" w:rsidP="0055428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428F" w:rsidRDefault="0055428F" w:rsidP="0055428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_______________________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( Melita Mesarić,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dipl.uč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55428F" w:rsidRDefault="0055428F" w:rsidP="0055428F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428F" w:rsidRDefault="0055428F" w:rsidP="0055428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KLASA: 012-03/19-01/1</w:t>
      </w:r>
    </w:p>
    <w:p w:rsidR="0055428F" w:rsidRDefault="0055428F" w:rsidP="0055428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URBROJ: 2186-135-08-19-3</w:t>
      </w:r>
    </w:p>
    <w:p w:rsidR="0055428F" w:rsidRDefault="0055428F" w:rsidP="0055428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SVIBOVEC, 30.01.2019.</w:t>
      </w:r>
    </w:p>
    <w:p w:rsidR="0055428F" w:rsidRDefault="0055428F" w:rsidP="0055428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428F" w:rsidRDefault="0055428F" w:rsidP="0055428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725E2" w:rsidRDefault="00A725E2">
      <w:bookmarkStart w:id="0" w:name="_GoBack"/>
      <w:bookmarkEnd w:id="0"/>
    </w:p>
    <w:sectPr w:rsidR="00A72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255"/>
    <w:multiLevelType w:val="multilevel"/>
    <w:tmpl w:val="98D4967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28F"/>
    <w:rsid w:val="0055428F"/>
    <w:rsid w:val="00A7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8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5542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5428F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55428F"/>
    <w:pPr>
      <w:spacing w:after="0" w:line="240" w:lineRule="auto"/>
    </w:pPr>
    <w:rPr>
      <w:rFonts w:eastAsiaTheme="minorEastAsia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8F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5542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55428F"/>
    <w:rPr>
      <w:rFonts w:ascii="Times New Roman" w:eastAsia="Times New Roman" w:hAnsi="Times New Roman" w:cs="Times New Roman"/>
      <w:sz w:val="24"/>
      <w:szCs w:val="24"/>
    </w:rPr>
  </w:style>
  <w:style w:type="paragraph" w:styleId="Bezproreda">
    <w:name w:val="No Spacing"/>
    <w:uiPriority w:val="1"/>
    <w:qFormat/>
    <w:rsid w:val="0055428F"/>
    <w:pPr>
      <w:spacing w:after="0" w:line="240" w:lineRule="auto"/>
    </w:pPr>
    <w:rPr>
      <w:rFonts w:eastAsiaTheme="minorEastAsi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7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2019-02-12T08:21:00Z</dcterms:created>
  <dcterms:modified xsi:type="dcterms:W3CDTF">2019-02-12T08:21:00Z</dcterms:modified>
</cp:coreProperties>
</file>