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0A" w:rsidRDefault="002C3E0A" w:rsidP="002C3E0A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  <w:t>UČITELJ/ICA LIKOVNE KULTURE</w:t>
      </w:r>
    </w:p>
    <w:p w:rsidR="002C3E0A" w:rsidRDefault="002C3E0A" w:rsidP="002C3E0A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Radno mjesto</w:t>
      </w:r>
    </w:p>
    <w:p w:rsidR="002C3E0A" w:rsidRDefault="002C3E0A" w:rsidP="002C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SVIBOVEC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1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Na određeno; zamjena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Nepuno radno vrijeme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1 smjena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U cijelosti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vrijedi od: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17.06.2020.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pict>
          <v:rect id="_x0000_i1032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vrijedi do: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24.06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.2020.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Posloprimac</w:t>
      </w:r>
    </w:p>
    <w:p w:rsidR="002C3E0A" w:rsidRDefault="002C3E0A" w:rsidP="002C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Nije važno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Na temelju članka 107. Zakona o odgoju i obrazovanju u osnovnoj i srednjoj školi (NN, broj 87/08, 86/09, 92/10, 105/10, 90/11, 5/12, 16/12, 86/12, 126/12, 94/13, 152/14, 7/17 i 68/18), članka 4. Pravilnika o načinu i postupku zapošljavanja u OŠ Svibovec i članka 8. Pravilnika o radu OŠ Svibovec, ravnateljica škole, raspisuje NATJEČAJ ZA POPUNU RADNOG MJESTA: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- UČITELJ/ICA LIKOVNE KULTURE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– 1 izvršitelj/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na određeno vrijeme, nepuno radno vrijeme –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13 sati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tjedno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mjesto rada: matična škola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Svibovcu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 Svibovec, Braće Radića 4, 42223 Varaždinske Toplice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Uvjeti za zasnivanje radnog odnosa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opći uvjeti sukladno općim propisima o radu,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- posebni uvjeti propisani  Zakonom o odgoju i obrazovanju u osnovnoj i srednjoj školi (NN, broj 87/08, 86/09, 92/10, 105/10, 90/11, 5/12, 16/12, 86/12, 126/12, 94/13, 152/14, 7/17 i 68/18) i Pravilnikom o odgovarajućoj vrsti obrazovanja učitelja i stručnih suradnika u osnovnoj školi,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članak 25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 (NN, broj 6/19).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 natječaj se mogu javiti osobe oba spola.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U prijavi na natječaj kandidati obvezno navode osobne podatke: ime i prezime, adresa stanovanja, kontakt – broj telefona/mobitela i e-mail adresa.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Prijavu je potrebno vlastoručno potpisati.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Uz prijavu na natječaj potrebno je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životopis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dokaz o stečenoj vrsti i razini obrazovanja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domovnicu, odnosno dokaz o državljanstvu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- uvjerenje nadležnog suda, odnosno dokaz da se protiv kandidata ne vodi kazneni postupak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lastRenderedPageBreak/>
        <w:t>glede zapreka za zasnivanje radnog odnosa sukladno članku 106. Zakona o odgoju i obrazovanju u osnovnoj i srednjoj školi (ne starije od 3 mjeseca)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elektornički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zapis ili potvrdu o podacima evidentiranim u matičnoj evidenciji Hrvatskoga zavoda za mirovinsko osiguranje.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Navedene isprave, odnosno prilozi dostavljaju se u neovjerenoj preslici.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 koji se poziva na pravo prednosti pri zapošljavanju sukladno članku 102. Zakona o hrvatskim braniteljima iz Domovinskog rata i članovima njihovih obitelji (NN, broj 121/17) dužan je uz prijavu na natječaj priložiti pored dokaza o ispunjavanju traženih uvjeta i sve potrebne dokaze navedene na poveznici Ministarstva hrvatskih branitelja: </w:t>
      </w:r>
      <w:hyperlink r:id="rId4" w:history="1">
        <w:r>
          <w:rPr>
            <w:rStyle w:val="Hiperveza"/>
            <w:rFonts w:ascii="Times New Roman" w:eastAsia="Times New Roman" w:hAnsi="Times New Roman" w:cs="Times New Roman"/>
            <w:color w:val="337AB7"/>
            <w:sz w:val="24"/>
            <w:szCs w:val="24"/>
            <w:u w:val="none"/>
            <w:shd w:val="clear" w:color="auto" w:fill="FFFFFF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Sukladno odredbama Pravilnika o načinu i postupku zapošljavanja u Osnovnoj školi Svibovec (dostupnim na poveznici </w:t>
      </w:r>
      <w:hyperlink r:id="rId5" w:history="1">
        <w:r>
          <w:rPr>
            <w:rStyle w:val="Hiperveza"/>
          </w:rPr>
          <w:t>http://www.os-svibovec.skole.hr/natje_aj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) provest će se vrednovanje kandidata koji ispunjavanju formalne uvjete natječaja.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Lista kandidata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www.os-svibovec.skole.hr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 u rubrici „Natječaji“ – „Obavijesti o postupku vrednovanja kandidata“ na poveznici </w:t>
      </w:r>
      <w:hyperlink r:id="rId7" w:history="1">
        <w:r>
          <w:rPr>
            <w:rStyle w:val="Hiperveza"/>
          </w:rPr>
          <w:t>http://www.os-svibovec.skole.hr/natje_aj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najkasnije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dana prije dana određenog za provođenje postupka vrednovanja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 Kandidati se neće posebno pozivati, te ukoliko ne pristupe vrednovanju, smatrat će se da su odustali od prijave na natječaj.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Rok za podnošenje prijava je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8 dana od dana objave natječaja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Prijave s traženom dokumentacijom podnose se na adresu: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Osnovna škola Svibovec, Svibovec, Braće Radića 4, 42223 Varaždinske Toplice s naznakom „Za natječaj – učitelj/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likovne kulture“.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Urednom prijavom smatra se prijava koja sadrži sve tražene podatke i priloge.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Nepotpune prijave, odnosno prijave koje ne sadrže tražene podatke i priloge, kao i prijave koje pristignu izvan roka, neće se razmatrati, a osobe koje podnesu takve prijave neće se smatrati kandidatima prijavljenim na natječaj. Osnovna škola Svibovec ne obavještava osobu o razlozima zašto se ne smatra kandidatom prijavljenim na natječaj.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O rezultatima natječaja kandidati će biti obaviješteni putem mrežne stranice školske ustanove.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Prijavom na natječaj dajete privolu za obradu Vaših osobnih podataka za potrebe natječajnog postupka, odnosno u svrhu zapošljavanja, a u skladu s odredbama Opće uredbe o zaštiti podataka (EU) 2016/679.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453.6pt;height:.75pt" o:hralign="center" o:hrstd="t" o:hrnoshade="t" o:hr="t" fillcolor="#888" stroked="f"/>
        </w:pict>
      </w:r>
    </w:p>
    <w:p w:rsidR="002C3E0A" w:rsidRDefault="002C3E0A" w:rsidP="002C3E0A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hr-HR"/>
        </w:rPr>
        <w:t>Poslodavac</w:t>
      </w:r>
    </w:p>
    <w:p w:rsidR="002C3E0A" w:rsidRDefault="002C3E0A" w:rsidP="002C3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OSNOVNA ŠKOLA SVIBOVEC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ab/>
        <w:t>Natječaj za Web stranicu škole</w:t>
      </w:r>
    </w:p>
    <w:p w:rsidR="002C3E0A" w:rsidRDefault="00135B53" w:rsidP="002C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453.6pt;height:.75pt" o:hralign="center" o:hrstd="t" o:hrnoshade="t" o:hr="t" fillcolor="#888" stroked="f"/>
        </w:pic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2C3E0A" w:rsidRDefault="002C3E0A" w:rsidP="002C3E0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Svibovec, Svibovec, Braće Radića 4, 42223 Varaždinske Toplice</w:t>
      </w:r>
    </w:p>
    <w:p w:rsidR="002C3E0A" w:rsidRDefault="002C3E0A" w:rsidP="002C3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112-03/20-01/26</w:t>
      </w:r>
    </w:p>
    <w:p w:rsidR="002C3E0A" w:rsidRDefault="002C3E0A" w:rsidP="002C3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2186-135-01-20-2</w:t>
      </w:r>
    </w:p>
    <w:p w:rsidR="002C3E0A" w:rsidRDefault="002C3E0A" w:rsidP="002C3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SVIBOVEC, 17.06.2020.</w:t>
      </w:r>
    </w:p>
    <w:p w:rsidR="002C3E0A" w:rsidRDefault="002C3E0A" w:rsidP="002C3E0A">
      <w:pPr>
        <w:spacing w:after="0"/>
      </w:pPr>
    </w:p>
    <w:p w:rsidR="002C3E0A" w:rsidRDefault="002C3E0A" w:rsidP="002C3E0A">
      <w:pPr>
        <w:spacing w:after="0"/>
      </w:pPr>
    </w:p>
    <w:p w:rsidR="00BB110D" w:rsidRDefault="00BB110D"/>
    <w:sectPr w:rsidR="00BB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0A"/>
    <w:rsid w:val="00135B53"/>
    <w:rsid w:val="002C3E0A"/>
    <w:rsid w:val="00B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61C85-C092-4540-8509-C3FE4840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C3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/natje_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" TargetMode="External"/><Relationship Id="rId5" Type="http://schemas.openxmlformats.org/officeDocument/2006/relationships/hyperlink" Target="http://www.os-svibovec.skole.hr/natje_aj" TargetMode="Externa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Melita Mesarić</cp:lastModifiedBy>
  <cp:revision>2</cp:revision>
  <dcterms:created xsi:type="dcterms:W3CDTF">2020-06-17T06:54:00Z</dcterms:created>
  <dcterms:modified xsi:type="dcterms:W3CDTF">2020-06-17T06:54:00Z</dcterms:modified>
</cp:coreProperties>
</file>